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27" w:rsidRPr="006E5A60" w:rsidRDefault="00071E27" w:rsidP="00071E27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读书要讲究方法</w:t>
      </w:r>
    </w:p>
    <w:p w:rsidR="00071E27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071E27" w:rsidRPr="006E5A60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书籍，</w:t>
      </w:r>
      <w:proofErr w:type="gramStart"/>
      <w:r w:rsidRPr="006E5A60">
        <w:rPr>
          <w:rFonts w:ascii="仿宋" w:eastAsia="仿宋" w:hAnsi="仿宋" w:hint="eastAsia"/>
        </w:rPr>
        <w:t>让简单</w:t>
      </w:r>
      <w:proofErr w:type="gramEnd"/>
      <w:r w:rsidRPr="006E5A60">
        <w:rPr>
          <w:rFonts w:ascii="仿宋" w:eastAsia="仿宋" w:hAnsi="仿宋" w:hint="eastAsia"/>
        </w:rPr>
        <w:t xml:space="preserve">的生活变得乐趣；书籍，使浮躁的心情得以平复；在喧嚣的城市里，找个安静的地方，点上一杯清茶，打开一本书仔细阅读，你会发现“养心莫若寡欲,至乐无如读书”。读书要持之以恒，虚心问道的专心阅读！                                                                                                                                                    </w:t>
      </w:r>
    </w:p>
    <w:p w:rsidR="00071E27" w:rsidRPr="006E5A60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读书要虚心问道。贺拉斯曾说过“如果你知道得比我多，你就教给我；如果你知道得比我少，那就向我学”。读书学习是一个循序渐进的过程，在这过程中要心无旁骛，以</w:t>
      </w:r>
      <w:proofErr w:type="gramStart"/>
      <w:r w:rsidRPr="006E5A60">
        <w:rPr>
          <w:rFonts w:ascii="仿宋" w:eastAsia="仿宋" w:hAnsi="仿宋"/>
        </w:rPr>
        <w:t>莛</w:t>
      </w:r>
      <w:proofErr w:type="gramEnd"/>
      <w:r w:rsidRPr="006E5A60">
        <w:rPr>
          <w:rFonts w:ascii="仿宋" w:eastAsia="仿宋" w:hAnsi="仿宋"/>
        </w:rPr>
        <w:t>撞钟才能有更大的收获。德国有机</w:t>
      </w:r>
      <w:proofErr w:type="gramStart"/>
      <w:r w:rsidRPr="006E5A60">
        <w:rPr>
          <w:rFonts w:ascii="仿宋" w:eastAsia="仿宋" w:hAnsi="仿宋"/>
        </w:rPr>
        <w:t>学家贝耶</w:t>
      </w:r>
      <w:proofErr w:type="gramEnd"/>
      <w:r w:rsidRPr="006E5A60">
        <w:rPr>
          <w:rFonts w:ascii="仿宋" w:eastAsia="仿宋" w:hAnsi="仿宋"/>
        </w:rPr>
        <w:t>尔在大学读书时，父亲在一起闲谈，提起了</w:t>
      </w:r>
      <w:smartTag w:uri="urn:schemas-microsoft-com:office:smarttags" w:element="PersonName">
        <w:smartTagPr>
          <w:attr w:name="ProductID" w:val="贾拉古"/>
        </w:smartTagPr>
        <w:r w:rsidRPr="006E5A60">
          <w:rPr>
            <w:rFonts w:ascii="仿宋" w:eastAsia="仿宋" w:hAnsi="仿宋"/>
          </w:rPr>
          <w:t>贾拉古</w:t>
        </w:r>
      </w:smartTag>
      <w:r w:rsidRPr="006E5A60">
        <w:rPr>
          <w:rFonts w:ascii="仿宋" w:eastAsia="仿宋" w:hAnsi="仿宋"/>
        </w:rPr>
        <w:t>教授。贝耶尔说：“贾拉古只比我大6岁……”言外之意是这个人并没有什么了不起。 父亲听了很不满意，他对贝耶尔说：“大六岁怎么样，难道就不值得你学习吗？现实生活中有的人不愿意向比自己年龄小的人请教问问题。他们通常认为年龄比自己小在知识储备方面不如自己，认为一个长者向小辈请教问题有失身份。这是一种错误的观念，所谓故无贵无贱，无长无少，道之所存，师之所存也。在学术面前没有长幼尊卑之分，他人拥有值得学习的地方，我们就应该像他看齐，学习他人的优点来补给自己的不足。怀揣谦恭的心态去读书才能收获更多的知识！</w:t>
      </w:r>
    </w:p>
    <w:p w:rsidR="00071E27" w:rsidRPr="006E5A60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读书要专精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二。</w:t>
      </w:r>
      <w:r w:rsidRPr="006E5A60">
        <w:rPr>
          <w:rFonts w:ascii="仿宋" w:eastAsia="仿宋" w:hAnsi="仿宋"/>
        </w:rPr>
        <w:t>如果你想从阅读中获得值得你永远铭记在心的知识，你就应该花更多的时间去研读那些无疑是富有天才的作家们的作品，不断从他们那里取得养料</w:t>
      </w:r>
      <w:r w:rsidRPr="006E5A60">
        <w:rPr>
          <w:rFonts w:ascii="仿宋" w:eastAsia="仿宋" w:hAnsi="仿宋" w:hint="eastAsia"/>
        </w:rPr>
        <w:t>。囫囵吞枣的浏览等于浪费时间，</w:t>
      </w:r>
      <w:r w:rsidRPr="006E5A60">
        <w:rPr>
          <w:rFonts w:ascii="仿宋" w:eastAsia="仿宋" w:hAnsi="仿宋"/>
        </w:rPr>
        <w:t>读书的关键在于有所启发</w:t>
      </w:r>
      <w:r w:rsidRPr="006E5A60">
        <w:rPr>
          <w:rFonts w:ascii="仿宋" w:eastAsia="仿宋" w:hAnsi="仿宋" w:hint="eastAsia"/>
        </w:rPr>
        <w:t>。前有古人</w:t>
      </w:r>
      <w:r w:rsidRPr="006E5A60">
        <w:rPr>
          <w:rFonts w:ascii="仿宋" w:eastAsia="仿宋" w:hAnsi="仿宋"/>
        </w:rPr>
        <w:t>朱熹</w:t>
      </w:r>
      <w:r w:rsidRPr="006E5A60">
        <w:rPr>
          <w:rFonts w:ascii="仿宋" w:eastAsia="仿宋" w:hAnsi="仿宋" w:hint="eastAsia"/>
        </w:rPr>
        <w:t>，崇尚</w:t>
      </w:r>
      <w:r w:rsidRPr="006E5A60">
        <w:rPr>
          <w:rFonts w:ascii="仿宋" w:eastAsia="仿宋" w:hAnsi="仿宋"/>
        </w:rPr>
        <w:t>："读书之法，莫贵</w:t>
      </w:r>
      <w:proofErr w:type="gramStart"/>
      <w:r w:rsidRPr="006E5A60">
        <w:rPr>
          <w:rFonts w:ascii="仿宋" w:eastAsia="仿宋" w:hAnsi="仿宋"/>
        </w:rPr>
        <w:t>于循守而</w:t>
      </w:r>
      <w:proofErr w:type="gramEnd"/>
      <w:r w:rsidRPr="006E5A60">
        <w:rPr>
          <w:rFonts w:ascii="仿宋" w:eastAsia="仿宋" w:hAnsi="仿宋"/>
        </w:rPr>
        <w:t>致精。"</w:t>
      </w:r>
      <w:r w:rsidRPr="006E5A60">
        <w:rPr>
          <w:rFonts w:ascii="仿宋" w:eastAsia="仿宋" w:hAnsi="仿宋" w:hint="eastAsia"/>
        </w:rPr>
        <w:t>后有名人郭沫若，精读《史记》并一篇一篇地进行分析、校订和评价，在旁边写下批注。在电子书籍，网络小说横行的今天，手机阅读渐渐取代了书本阅读。在手机阅读带来便捷的同时，也引发了无心阅读，影响视力等问题。人们在使用手机阅读的时候中途常常会玩起游戏，这样不仅没有达到阅读的真正目的，反而影响到人们的视力健康。阅读不仅读的是书本的文字，更是对内容的领悟，带着问题慢慢咀嚼书中的文字去寻找问题的答案，专心的精读书本才能参透书本的内涵！</w:t>
      </w:r>
    </w:p>
    <w:p w:rsidR="00071E27" w:rsidRPr="006E5A60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读书要持之以恒。</w:t>
      </w:r>
      <w:r w:rsidRPr="006E5A60">
        <w:rPr>
          <w:rFonts w:ascii="仿宋" w:eastAsia="仿宋" w:hAnsi="仿宋" w:hint="eastAsia"/>
        </w:rPr>
        <w:t>北宋诗人黄庭坚有云：“读书如禹之治水，知天下之脉络。”大禹当年为了治水，十数年如一日，三过家门而不入，对天下脉络了如指掌后，才最终征服水患。读书同样也要有像大禹治水那样的精神，读万卷书才能行万里路。要想彻底地改变人生，要积累广博的知识，而广博的知识需要长久的阅读积累，对于妄图以一本他人成功创富之说，</w:t>
      </w:r>
      <w:proofErr w:type="gramStart"/>
      <w:r w:rsidRPr="006E5A60">
        <w:rPr>
          <w:rFonts w:ascii="仿宋" w:eastAsia="仿宋" w:hAnsi="仿宋" w:hint="eastAsia"/>
        </w:rPr>
        <w:t>读熟便</w:t>
      </w:r>
      <w:proofErr w:type="gramEnd"/>
      <w:r w:rsidRPr="006E5A60">
        <w:rPr>
          <w:rFonts w:ascii="仿宋" w:eastAsia="仿宋" w:hAnsi="仿宋" w:hint="eastAsia"/>
        </w:rPr>
        <w:t xml:space="preserve">能够老练地掌握待人处世的真谛和事业人生的成功之道，那是不现实的。要使人生真正受惠于知识，长期广博的阅读积累非常关键。相反三天打鱼两天晒网的读书方式不仅容易遗忘知识，还会让人形成懒散的习惯！读书要培养一颗恒心，博览群书才能拥有胸有成竹的底气，坚持不懈的读书才能成就博闻多识！ </w:t>
      </w:r>
    </w:p>
    <w:p w:rsidR="00071E27" w:rsidRPr="006E5A60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少年</w:t>
      </w:r>
      <w:proofErr w:type="gramStart"/>
      <w:r w:rsidRPr="006E5A60">
        <w:rPr>
          <w:rFonts w:ascii="仿宋" w:eastAsia="仿宋" w:hAnsi="仿宋" w:hint="eastAsia"/>
        </w:rPr>
        <w:t>读书如隙中</w:t>
      </w:r>
      <w:proofErr w:type="gramEnd"/>
      <w:r w:rsidRPr="006E5A60">
        <w:rPr>
          <w:rFonts w:ascii="仿宋" w:eastAsia="仿宋" w:hAnsi="仿宋" w:hint="eastAsia"/>
        </w:rPr>
        <w:t xml:space="preserve">窥月，中年读书如庭中望月，老年读书如台上玩月，皆以阅历之浅深为所得之浅深耳。养成良好的阅读习惯才能领悟书中的真谛。阅读就像一场不知名的花开，粗心的人只嗅到香，有人却会停下来问一问，记住它的样子。读书读到一定境界，就会高屋建瓦，对事物有更深刻的理解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1E27" w:rsidRPr="006E5A60" w:rsidRDefault="00071E27" w:rsidP="00071E27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071E27" w:rsidRPr="006E5A60" w:rsidRDefault="00071E27" w:rsidP="00071E27">
      <w:pPr>
        <w:spacing w:line="360" w:lineRule="exact"/>
        <w:ind w:firstLineChars="1750" w:firstLine="4919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厦门华厦学院/张能</w:t>
      </w:r>
      <w:proofErr w:type="gramStart"/>
      <w:r w:rsidRPr="006E5A60">
        <w:rPr>
          <w:rFonts w:ascii="仿宋" w:eastAsia="仿宋" w:hAnsi="仿宋" w:hint="eastAsia"/>
          <w:b/>
        </w:rPr>
        <w:t>沣</w:t>
      </w:r>
      <w:proofErr w:type="gramEnd"/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Pr="00071E27" w:rsidRDefault="0021249B"/>
    <w:sectPr w:rsidR="0021249B" w:rsidRPr="00071E27" w:rsidSect="00071E27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E27"/>
    <w:rsid w:val="00071E27"/>
    <w:rsid w:val="0021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27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2630</Characters>
  <Application>Microsoft Office Word</Application>
  <DocSecurity>0</DocSecurity>
  <Lines>21</Lines>
  <Paragraphs>6</Paragraphs>
  <ScaleCrop>false</ScaleCrop>
  <Company>china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2018-04-18T07:26:00Z</dcterms:created>
  <dcterms:modified xsi:type="dcterms:W3CDTF">2018-04-18T07:27:00Z</dcterms:modified>
</cp:coreProperties>
</file>